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华文中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华文中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Cs w:val="32"/>
        </w:rPr>
        <w:t>　</w:t>
      </w:r>
      <w:r>
        <w:rPr>
          <w:rFonts w:hint="eastAsia" w:ascii="仿宋" w:hAnsi="仿宋" w:eastAsia="仿宋" w:cs="仿宋"/>
          <w:sz w:val="24"/>
          <w:szCs w:val="24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为了准确地反映您身体的真实状况，请注意以下事项：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一、必须到指定医院进行体检，其它医疗单位的检查结果一律无效。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四、体检前一天请注意休息，勿熬夜，不要饮酒，避免剧烈运动。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五、体检当天需进行采血、B超等检查，请在受检前禁食8-12小时。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六、女性受检者月经期间请勿做妇科及尿液检查，待经期完毕后再补检；怀孕或可能已受孕者，事先告知医护人员，勿做X光检查。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7日内，向体检实施机关提交复检申请，体检实施机关应尽快安排考生复检。体检实施机关对体检结论有疑问的，在接到体检结论通知之日起7日内决定是否进行复检。复检只能进行1次，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本人已详细阅读以上条款，清楚了体检的有关规定和要求，同意并保证遵守。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受检者签字：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　　    年　   月　   日</w:t>
      </w:r>
    </w:p>
    <w:sectPr>
      <w:pgSz w:w="11906" w:h="16838"/>
      <w:pgMar w:top="1134" w:right="1304" w:bottom="850" w:left="1304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Dc3OWIzNmMyNzdmODBiMTQ1NjU0ZTlhMmIyMjkifQ=="/>
  </w:docVars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0E36BF7"/>
    <w:rsid w:val="1FF929CF"/>
    <w:rsid w:val="3E1B3A12"/>
    <w:rsid w:val="4C2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709</Words>
  <Characters>712</Characters>
  <Lines>0</Lines>
  <Paragraphs>0</Paragraphs>
  <TotalTime>27</TotalTime>
  <ScaleCrop>false</ScaleCrop>
  <LinksUpToDate>false</LinksUpToDate>
  <CharactersWithSpaces>777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2018-06-23T02:43:00Z</dcterms:created>
  <dc:creator>龚贵平</dc:creator>
  <cp:lastModifiedBy>zh2013</cp:lastModifiedBy>
  <dcterms:modified xsi:type="dcterms:W3CDTF">2024-07-11T03:07:23Z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7A16AFC4AE05429D8C4E5E21D4A4B89C_13</vt:lpwstr>
  </property>
</Properties>
</file>