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180B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附件1</w:t>
      </w:r>
    </w:p>
    <w:p w14:paraId="2BEC3CD0">
      <w:pPr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  <w:t>2024年莲花县城区学校选调计划岗位表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5580"/>
        <w:gridCol w:w="956"/>
      </w:tblGrid>
      <w:tr w14:paraId="6523A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Align w:val="center"/>
          </w:tcPr>
          <w:p w14:paraId="34E2AC5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学校（集团）</w:t>
            </w:r>
          </w:p>
        </w:tc>
        <w:tc>
          <w:tcPr>
            <w:tcW w:w="5580" w:type="dxa"/>
            <w:vAlign w:val="center"/>
          </w:tcPr>
          <w:p w14:paraId="22F8863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 w:firstLineChars="200"/>
              <w:jc w:val="center"/>
              <w:textAlignment w:val="auto"/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岗位数量要求</w:t>
            </w:r>
          </w:p>
        </w:tc>
        <w:tc>
          <w:tcPr>
            <w:tcW w:w="956" w:type="dxa"/>
            <w:vAlign w:val="center"/>
          </w:tcPr>
          <w:p w14:paraId="3FBA323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78085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Align w:val="center"/>
          </w:tcPr>
          <w:p w14:paraId="14B0191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莲花中学</w:t>
            </w:r>
          </w:p>
        </w:tc>
        <w:tc>
          <w:tcPr>
            <w:tcW w:w="5580" w:type="dxa"/>
            <w:vAlign w:val="center"/>
          </w:tcPr>
          <w:p w14:paraId="43A35B6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计划面向全县义务教育阶段学校选调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15人即：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语文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2人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，生物2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人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，政治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2人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，体育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3人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，音乐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2人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，美术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2人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，心理健康2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956" w:type="dxa"/>
            <w:vAlign w:val="center"/>
          </w:tcPr>
          <w:p w14:paraId="2050A50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560" w:firstLineChars="200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6B4A8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Align w:val="center"/>
          </w:tcPr>
          <w:p w14:paraId="2C06AA4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城厢中学</w:t>
            </w:r>
          </w:p>
        </w:tc>
        <w:tc>
          <w:tcPr>
            <w:tcW w:w="5580" w:type="dxa"/>
            <w:vAlign w:val="center"/>
          </w:tcPr>
          <w:p w14:paraId="0F15245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计划面向全县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乡村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义务教育阶段学校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（乡村义务教育阶段学校指琴亭镇之外的其他乡镇义务教育阶段学校，以下相同）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选调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50人，即：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语文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6人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数学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6人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英语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13人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物理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3人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、化学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2人、政治5人、历史3人、地理2人、生物2人、音乐2人、体育3人、美术2人，心理健康1人</w:t>
            </w:r>
          </w:p>
        </w:tc>
        <w:tc>
          <w:tcPr>
            <w:tcW w:w="956" w:type="dxa"/>
            <w:vAlign w:val="center"/>
          </w:tcPr>
          <w:p w14:paraId="03E2788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560" w:firstLineChars="200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5A873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Align w:val="center"/>
          </w:tcPr>
          <w:p w14:paraId="73BA2EA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城区小学</w:t>
            </w:r>
          </w:p>
        </w:tc>
        <w:tc>
          <w:tcPr>
            <w:tcW w:w="5580" w:type="dxa"/>
            <w:vAlign w:val="center"/>
          </w:tcPr>
          <w:p w14:paraId="79EC8BB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计划面向全县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乡村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义务教育小学阶段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教师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（九年一贯制学校按当时就业安置文件认定为小学或初中教师）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，其中：城厢小学28人，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语文10人、数学 6人、英语4人、体育4人，音乐2人，美术（书法）2人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城厢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小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28人，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语文12人，数学13人，英语2人，体育1人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甘祖昌红军小学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19人，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语文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人、数学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人、英语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人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；刘仁堪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小学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 xml:space="preserve"> 5人，信息技术1人、数学2人、英语 1人、体育1人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琴亭镇城北中心小学 30人，语文10人、数学8人、英语10人、体育1人、音乐1人。</w:t>
            </w:r>
          </w:p>
        </w:tc>
        <w:tc>
          <w:tcPr>
            <w:tcW w:w="956" w:type="dxa"/>
            <w:vAlign w:val="center"/>
          </w:tcPr>
          <w:p w14:paraId="46F5E08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560" w:firstLineChars="200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 w14:paraId="5C34C3EB">
      <w:pPr>
        <w:rPr>
          <w:rFonts w:ascii="仿宋" w:hAnsi="仿宋" w:eastAsia="仿宋"/>
          <w:color w:val="000000" w:themeColor="text1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BjMjJiYzNkOWFjMjBmODA4MDRiMjJjOGNhNzhhZDQifQ=="/>
  </w:docVars>
  <w:rsids>
    <w:rsidRoot w:val="00A00F7A"/>
    <w:rsid w:val="00037EDD"/>
    <w:rsid w:val="00057DDD"/>
    <w:rsid w:val="00125952"/>
    <w:rsid w:val="00161790"/>
    <w:rsid w:val="001A73BE"/>
    <w:rsid w:val="001F0D7D"/>
    <w:rsid w:val="00305C39"/>
    <w:rsid w:val="006033E1"/>
    <w:rsid w:val="008D63D3"/>
    <w:rsid w:val="00A00F7A"/>
    <w:rsid w:val="00C04031"/>
    <w:rsid w:val="00DE7535"/>
    <w:rsid w:val="00E25626"/>
    <w:rsid w:val="00ED13C8"/>
    <w:rsid w:val="00F42D5A"/>
    <w:rsid w:val="010855FE"/>
    <w:rsid w:val="02FF714A"/>
    <w:rsid w:val="033A0C2B"/>
    <w:rsid w:val="06C97BAD"/>
    <w:rsid w:val="07190E1E"/>
    <w:rsid w:val="0AF162EB"/>
    <w:rsid w:val="0C3C5A14"/>
    <w:rsid w:val="0FAC5D7F"/>
    <w:rsid w:val="11671785"/>
    <w:rsid w:val="149B1AE5"/>
    <w:rsid w:val="173A66FA"/>
    <w:rsid w:val="18C748B7"/>
    <w:rsid w:val="1D17405F"/>
    <w:rsid w:val="200A3A07"/>
    <w:rsid w:val="21EC1DBA"/>
    <w:rsid w:val="22E93FBF"/>
    <w:rsid w:val="23013150"/>
    <w:rsid w:val="244916CA"/>
    <w:rsid w:val="24D942F0"/>
    <w:rsid w:val="25312EF5"/>
    <w:rsid w:val="255D363B"/>
    <w:rsid w:val="263440FD"/>
    <w:rsid w:val="266E4FA1"/>
    <w:rsid w:val="26C223CD"/>
    <w:rsid w:val="27A426C3"/>
    <w:rsid w:val="289D1DFC"/>
    <w:rsid w:val="2ADE440E"/>
    <w:rsid w:val="2E001617"/>
    <w:rsid w:val="2F9B28BE"/>
    <w:rsid w:val="31064DD9"/>
    <w:rsid w:val="31384C99"/>
    <w:rsid w:val="33514BFD"/>
    <w:rsid w:val="33BA709B"/>
    <w:rsid w:val="33F44948"/>
    <w:rsid w:val="34FA07B0"/>
    <w:rsid w:val="35AF7140"/>
    <w:rsid w:val="35F70A1A"/>
    <w:rsid w:val="382E23CE"/>
    <w:rsid w:val="40BD628D"/>
    <w:rsid w:val="4118095C"/>
    <w:rsid w:val="437943F5"/>
    <w:rsid w:val="457B3FE1"/>
    <w:rsid w:val="45D94175"/>
    <w:rsid w:val="470C38A2"/>
    <w:rsid w:val="48C95530"/>
    <w:rsid w:val="48F84495"/>
    <w:rsid w:val="494B2817"/>
    <w:rsid w:val="4A6A3171"/>
    <w:rsid w:val="4BB01057"/>
    <w:rsid w:val="4C0452E8"/>
    <w:rsid w:val="4D1D34E8"/>
    <w:rsid w:val="4D5C5937"/>
    <w:rsid w:val="4D615B5C"/>
    <w:rsid w:val="4DB0533F"/>
    <w:rsid w:val="4F766114"/>
    <w:rsid w:val="4F796CCD"/>
    <w:rsid w:val="508A7B4A"/>
    <w:rsid w:val="517507FA"/>
    <w:rsid w:val="54E559F5"/>
    <w:rsid w:val="55834A0A"/>
    <w:rsid w:val="561767C1"/>
    <w:rsid w:val="565F42D5"/>
    <w:rsid w:val="59A74873"/>
    <w:rsid w:val="5A461504"/>
    <w:rsid w:val="5A4E0C56"/>
    <w:rsid w:val="5AC57E95"/>
    <w:rsid w:val="5B6745F7"/>
    <w:rsid w:val="5BED3C02"/>
    <w:rsid w:val="5E1B076B"/>
    <w:rsid w:val="602D281F"/>
    <w:rsid w:val="68625598"/>
    <w:rsid w:val="68782E93"/>
    <w:rsid w:val="6AAD001F"/>
    <w:rsid w:val="6B337BDC"/>
    <w:rsid w:val="6D3876E4"/>
    <w:rsid w:val="6E3C52C3"/>
    <w:rsid w:val="747B2B41"/>
    <w:rsid w:val="751C1388"/>
    <w:rsid w:val="77EE52A6"/>
    <w:rsid w:val="79893B95"/>
    <w:rsid w:val="7ADB139D"/>
    <w:rsid w:val="7C4E5B9F"/>
    <w:rsid w:val="7FD3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styleId="11">
    <w:name w:val="Hyperlink"/>
    <w:basedOn w:val="9"/>
    <w:autoRedefine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1 Char"/>
    <w:basedOn w:val="9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3">
    <w:name w:val="art_note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art_source"/>
    <w:basedOn w:val="9"/>
    <w:autoRedefine/>
    <w:qFormat/>
    <w:uiPriority w:val="0"/>
  </w:style>
  <w:style w:type="character" w:customStyle="1" w:styleId="15">
    <w:name w:val="art_time"/>
    <w:basedOn w:val="9"/>
    <w:autoRedefine/>
    <w:qFormat/>
    <w:uiPriority w:val="0"/>
  </w:style>
  <w:style w:type="character" w:customStyle="1" w:styleId="16">
    <w:name w:val="15"/>
    <w:basedOn w:val="9"/>
    <w:autoRedefine/>
    <w:qFormat/>
    <w:uiPriority w:val="0"/>
    <w:rPr>
      <w:rFonts w:hint="default" w:ascii="Calibri" w:hAnsi="Calibri" w:cs="Calibri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4075</Words>
  <Characters>5256</Characters>
  <Lines>16</Lines>
  <Paragraphs>4</Paragraphs>
  <TotalTime>4</TotalTime>
  <ScaleCrop>false</ScaleCrop>
  <LinksUpToDate>false</LinksUpToDate>
  <CharactersWithSpaces>5495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2023-07-08T01:33:00Z</dcterms:created>
  <dc:creator>Administrator</dc:creator>
  <cp:lastModifiedBy>.wxm.</cp:lastModifiedBy>
  <cp:lastPrinted>2024-07-31T09:01:00Z</cp:lastPrinted>
  <dcterms:modified xsi:type="dcterms:W3CDTF">2024-08-01T02:43:44Z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CDDCEB3D6CD943E794EEEFDF72B253AD_12</vt:lpwstr>
  </property>
</Properties>
</file>