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7D1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黑体" w:hAnsi="黑体" w:eastAsia="黑体" w:cs="黑体"/>
          <w:spacing w:val="-6"/>
          <w:w w:val="98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w w:val="98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-6"/>
          <w:w w:val="98"/>
          <w:sz w:val="32"/>
          <w:szCs w:val="32"/>
          <w:lang w:val="en-US" w:eastAsia="zh-CN"/>
        </w:rPr>
        <w:t>7</w:t>
      </w:r>
      <w:bookmarkStart w:id="0" w:name="_GoBack"/>
      <w:bookmarkEnd w:id="0"/>
    </w:p>
    <w:p w14:paraId="2EE593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</w:p>
    <w:p w14:paraId="1DBBC9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</w:pP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  <w:t>江西省中小学教师招聘岗位专业要求参照目录</w:t>
      </w:r>
    </w:p>
    <w:p w14:paraId="6082F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仿宋_GB2312" w:eastAsia="仿宋_GB2312" w:cs="Times New Roman"/>
          <w:spacing w:val="0"/>
          <w:sz w:val="32"/>
          <w:szCs w:val="32"/>
        </w:rPr>
      </w:pPr>
      <w:r>
        <w:rPr>
          <w:rFonts w:hint="eastAsia" w:ascii="仿宋_GB2312" w:eastAsia="仿宋_GB2312" w:cs="Times New Roman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Times New Roman"/>
          <w:spacing w:val="0"/>
          <w:sz w:val="32"/>
          <w:szCs w:val="32"/>
        </w:rPr>
        <w:t>202</w:t>
      </w:r>
      <w:r>
        <w:rPr>
          <w:rFonts w:hint="eastAsia" w:ascii="仿宋_GB2312" w:eastAsia="仿宋_GB2312" w:cs="Times New Roman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Times New Roman"/>
          <w:spacing w:val="0"/>
          <w:sz w:val="32"/>
          <w:szCs w:val="32"/>
        </w:rPr>
        <w:t>年修订</w:t>
      </w:r>
      <w:r>
        <w:rPr>
          <w:rFonts w:hint="eastAsia" w:ascii="仿宋_GB2312" w:eastAsia="仿宋_GB2312" w:cs="Times New Roman"/>
          <w:spacing w:val="0"/>
          <w:sz w:val="32"/>
          <w:szCs w:val="32"/>
          <w:lang w:eastAsia="zh-CN"/>
        </w:rPr>
        <w:t>）</w:t>
      </w:r>
    </w:p>
    <w:p w14:paraId="3EFD0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黑体" w:eastAsia="黑体"/>
          <w:sz w:val="32"/>
          <w:szCs w:val="32"/>
        </w:rPr>
      </w:pPr>
    </w:p>
    <w:p w14:paraId="49DC9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16" w:firstLineChars="200"/>
        <w:jc w:val="both"/>
        <w:textAlignment w:val="auto"/>
        <w:rPr>
          <w:rFonts w:hint="eastAsia" w:ascii="黑体" w:eastAsia="黑体"/>
          <w:spacing w:val="-6"/>
          <w:sz w:val="32"/>
          <w:szCs w:val="32"/>
        </w:rPr>
      </w:pPr>
      <w:r>
        <w:rPr>
          <w:rFonts w:hint="eastAsia" w:ascii="黑体" w:eastAsia="黑体"/>
          <w:spacing w:val="-6"/>
          <w:sz w:val="32"/>
          <w:szCs w:val="32"/>
        </w:rPr>
        <w:t>说明：</w:t>
      </w:r>
    </w:p>
    <w:p w14:paraId="424D5E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16" w:firstLineChars="200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spacing w:val="-6"/>
          <w:sz w:val="32"/>
          <w:szCs w:val="32"/>
        </w:rPr>
        <w:t>一、本目录中的专业来源于教育部制定的专业目录，往届毕业生中新旧专业名称和代码不一致的，可对照</w:t>
      </w:r>
      <w:r>
        <w:rPr>
          <w:rFonts w:hint="eastAsia" w:ascii="仿宋_GB2312" w:eastAsia="仿宋_GB2312"/>
          <w:spacing w:val="-6"/>
          <w:sz w:val="32"/>
          <w:szCs w:val="32"/>
          <w:lang w:eastAsia="zh-CN"/>
        </w:rPr>
        <w:t>《研究生教育学科专业目录》</w:t>
      </w:r>
      <w:r>
        <w:rPr>
          <w:rFonts w:hint="eastAsia" w:ascii="仿宋_GB2312" w:eastAsia="仿宋_GB2312"/>
          <w:spacing w:val="-6"/>
          <w:sz w:val="32"/>
          <w:szCs w:val="32"/>
        </w:rPr>
        <w:t>《学位授予和人才培养学科目录》《普通高等学校本科专业目录新旧专业对照表》《高等职业教育本科新旧专业对照表》《高等职业教育专科新旧专业对照表》</w:t>
      </w:r>
      <w:r>
        <w:rPr>
          <w:rFonts w:hint="eastAsia" w:ascii="仿宋_GB2312" w:eastAsia="仿宋_GB2312"/>
          <w:spacing w:val="-6"/>
          <w:sz w:val="32"/>
          <w:szCs w:val="32"/>
          <w:lang w:eastAsia="zh-CN"/>
        </w:rPr>
        <w:t>《中等职业教育新旧专业对照表》</w:t>
      </w:r>
      <w:r>
        <w:rPr>
          <w:rFonts w:hint="eastAsia" w:ascii="仿宋_GB2312" w:eastAsia="仿宋_GB2312"/>
          <w:spacing w:val="-6"/>
          <w:sz w:val="32"/>
          <w:szCs w:val="32"/>
        </w:rPr>
        <w:t>和《高等教育自学考试新旧专业对照表》。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二、本目录中的分类是按照中小学教师招聘岗位需要进行归类的，与教育学科分类没有直接对应关系。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三、本目录仅适用于全省中小学及特岗教师招聘，考生应参照此目录进行报考。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四、研究生、本科、专科学历的小学教育专业（代码分别为：045115、040107、570103K）报考对应学历（及以下）层次要求的小学阶段任一学科（特殊教育除外）岗位，均符合专业要求。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五、研究生学历的教育学专业（代码：0401）、教育经济与管理专业（代码：120403）、教育管理专业（代码：045101），本科学历的教育学专业（代码：040101），如取得与报考岗位相同学科的教师资格证，均符合专业要求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六、不在本目录范围的，能否通过资格审查、参加面试，由</w:t>
      </w:r>
      <w:r>
        <w:rPr>
          <w:rFonts w:hint="eastAsia" w:ascii="仿宋_GB2312" w:hAnsi="宋体" w:eastAsia="仿宋_GB2312" w:cs="宋体"/>
          <w:i w:val="0"/>
          <w:caps w:val="0"/>
          <w:color w:val="000000"/>
          <w:spacing w:val="0"/>
          <w:kern w:val="0"/>
          <w:sz w:val="32"/>
          <w:szCs w:val="32"/>
          <w:highlight w:val="none"/>
          <w:lang w:eastAsia="zh-CN"/>
        </w:rPr>
        <w:t>各设区市教育局、人力资源社会保障局和省直事业单位主管部门</w:t>
      </w:r>
      <w:r>
        <w:rPr>
          <w:rFonts w:hint="eastAsia" w:ascii="仿宋_GB2312" w:eastAsia="仿宋_GB2312"/>
          <w:spacing w:val="-6"/>
          <w:sz w:val="32"/>
          <w:szCs w:val="32"/>
        </w:rPr>
        <w:t>研究决定。</w:t>
      </w:r>
    </w:p>
    <w:p w14:paraId="4DF96ABF">
      <w:pPr>
        <w:spacing w:line="580" w:lineRule="exact"/>
        <w:ind w:firstLine="640" w:firstLineChars="200"/>
        <w:jc w:val="center"/>
        <w:rPr>
          <w:rFonts w:ascii="仿宋_GB2312" w:hAnsi="仿宋" w:eastAsia="仿宋_GB2312"/>
          <w:sz w:val="32"/>
          <w:szCs w:val="32"/>
        </w:rPr>
        <w:sectPr>
          <w:footerReference r:id="rId3" w:type="default"/>
          <w:pgSz w:w="11906" w:h="16838"/>
          <w:pgMar w:top="1440" w:right="1587" w:bottom="1440" w:left="1587" w:header="851" w:footer="1588" w:gutter="0"/>
          <w:pgNumType w:fmt="decimal"/>
          <w:cols w:space="720" w:num="1"/>
          <w:docGrid w:type="lines" w:linePitch="312" w:charSpace="0"/>
        </w:sectPr>
      </w:pPr>
    </w:p>
    <w:p w14:paraId="355691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  <w:t>江西省中小学教师招聘岗位专业要求参照目录</w:t>
      </w: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  <w:t>一览表</w:t>
      </w:r>
    </w:p>
    <w:p w14:paraId="5D9F52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</w:p>
    <w:tbl>
      <w:tblPr>
        <w:tblStyle w:val="3"/>
        <w:tblW w:w="154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57" w:type="dxa"/>
          <w:bottom w:w="15" w:type="dxa"/>
          <w:right w:w="57" w:type="dxa"/>
        </w:tblCellMar>
      </w:tblPr>
      <w:tblGrid>
        <w:gridCol w:w="951"/>
        <w:gridCol w:w="4568"/>
        <w:gridCol w:w="4722"/>
        <w:gridCol w:w="4164"/>
        <w:gridCol w:w="1073"/>
      </w:tblGrid>
      <w:tr w14:paraId="3E91C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tblHeader/>
          <w:jc w:val="center"/>
        </w:trPr>
        <w:tc>
          <w:tcPr>
            <w:tcW w:w="951" w:type="dxa"/>
            <w:vMerge w:val="restart"/>
            <w:noWrap w:val="0"/>
            <w:vAlign w:val="center"/>
          </w:tcPr>
          <w:p w14:paraId="2035B154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招聘</w:t>
            </w:r>
          </w:p>
          <w:p w14:paraId="02A0B90D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岗位</w:t>
            </w:r>
          </w:p>
          <w:p w14:paraId="7298B111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类别</w:t>
            </w:r>
          </w:p>
        </w:tc>
        <w:tc>
          <w:tcPr>
            <w:tcW w:w="14527" w:type="dxa"/>
            <w:gridSpan w:val="4"/>
            <w:noWrap w:val="0"/>
            <w:vAlign w:val="center"/>
          </w:tcPr>
          <w:p w14:paraId="265EF3BE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相关专业目录</w:t>
            </w:r>
          </w:p>
        </w:tc>
      </w:tr>
      <w:tr w14:paraId="2ECC2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tblHeader/>
          <w:jc w:val="center"/>
        </w:trPr>
        <w:tc>
          <w:tcPr>
            <w:tcW w:w="951" w:type="dxa"/>
            <w:vMerge w:val="continue"/>
            <w:noWrap w:val="0"/>
            <w:vAlign w:val="center"/>
          </w:tcPr>
          <w:p w14:paraId="6D18EA16">
            <w:pPr>
              <w:rPr>
                <w:rFonts w:hint="eastAsia" w:ascii="黑体" w:hAnsi="黑体" w:eastAsia="黑体"/>
                <w:color w:val="000000"/>
                <w:szCs w:val="21"/>
              </w:rPr>
            </w:pPr>
          </w:p>
        </w:tc>
        <w:tc>
          <w:tcPr>
            <w:tcW w:w="4568" w:type="dxa"/>
            <w:noWrap w:val="0"/>
            <w:vAlign w:val="center"/>
          </w:tcPr>
          <w:p w14:paraId="4D6404B4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研究生专业</w:t>
            </w:r>
          </w:p>
        </w:tc>
        <w:tc>
          <w:tcPr>
            <w:tcW w:w="4722" w:type="dxa"/>
            <w:noWrap w:val="0"/>
            <w:vAlign w:val="center"/>
          </w:tcPr>
          <w:p w14:paraId="6FA68874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本科专业</w:t>
            </w:r>
          </w:p>
        </w:tc>
        <w:tc>
          <w:tcPr>
            <w:tcW w:w="4164" w:type="dxa"/>
            <w:noWrap w:val="0"/>
            <w:vAlign w:val="center"/>
          </w:tcPr>
          <w:p w14:paraId="79924A94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专科专业</w:t>
            </w:r>
          </w:p>
        </w:tc>
        <w:tc>
          <w:tcPr>
            <w:tcW w:w="1073" w:type="dxa"/>
            <w:noWrap w:val="0"/>
            <w:vAlign w:val="center"/>
          </w:tcPr>
          <w:p w14:paraId="60CE7E33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中专专业</w:t>
            </w:r>
          </w:p>
        </w:tc>
      </w:tr>
      <w:tr w14:paraId="6746F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261" w:hRule="atLeast"/>
          <w:jc w:val="center"/>
        </w:trPr>
        <w:tc>
          <w:tcPr>
            <w:tcW w:w="951" w:type="dxa"/>
            <w:noWrap w:val="0"/>
            <w:vAlign w:val="center"/>
          </w:tcPr>
          <w:p w14:paraId="555F4707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1.语文教师</w:t>
            </w:r>
          </w:p>
        </w:tc>
        <w:tc>
          <w:tcPr>
            <w:tcW w:w="4568" w:type="dxa"/>
            <w:noWrap w:val="0"/>
            <w:vAlign w:val="center"/>
          </w:tcPr>
          <w:p w14:paraId="5F91D55F">
            <w:pPr>
              <w:spacing w:line="30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045103学科教学(语文)，0453汉语国际教育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（国际中文教育）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，0501中国语言文学，050301新闻学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0552新闻与传播</w:t>
            </w:r>
          </w:p>
        </w:tc>
        <w:tc>
          <w:tcPr>
            <w:tcW w:w="4722" w:type="dxa"/>
            <w:noWrap w:val="0"/>
            <w:vAlign w:val="center"/>
          </w:tcPr>
          <w:p w14:paraId="64BE18FA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本科：040109T华文教育，0501中国语言文学类，050301新闻学，130309播音与主持艺术</w:t>
            </w:r>
          </w:p>
          <w:p w14:paraId="3B2021C0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职教本科：360201播音与主持，370208中文国际教育</w:t>
            </w:r>
          </w:p>
        </w:tc>
        <w:tc>
          <w:tcPr>
            <w:tcW w:w="4164" w:type="dxa"/>
            <w:noWrap w:val="0"/>
            <w:vAlign w:val="center"/>
          </w:tcPr>
          <w:p w14:paraId="5E05C77A">
            <w:pPr>
              <w:spacing w:line="30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570104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K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小学语文教育，570209中文</w:t>
            </w:r>
          </w:p>
        </w:tc>
        <w:tc>
          <w:tcPr>
            <w:tcW w:w="1073" w:type="dxa"/>
            <w:noWrap w:val="0"/>
            <w:vAlign w:val="center"/>
          </w:tcPr>
          <w:p w14:paraId="7EB52997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03696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194" w:hRule="atLeast"/>
          <w:jc w:val="center"/>
        </w:trPr>
        <w:tc>
          <w:tcPr>
            <w:tcW w:w="951" w:type="dxa"/>
            <w:noWrap w:val="0"/>
            <w:vAlign w:val="center"/>
          </w:tcPr>
          <w:p w14:paraId="730853E2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2.数学教师</w:t>
            </w:r>
          </w:p>
        </w:tc>
        <w:tc>
          <w:tcPr>
            <w:tcW w:w="4568" w:type="dxa"/>
            <w:noWrap w:val="0"/>
            <w:vAlign w:val="center"/>
          </w:tcPr>
          <w:p w14:paraId="5985D44C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02经济学，045104学科教学(数学)，0701数学，0714统计学，0810信息与通信工程，0811控制科学与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工程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，0812计算机科学与技术，0835软件工程，0854电子信息，120201会计学，1253会计</w:t>
            </w:r>
          </w:p>
        </w:tc>
        <w:tc>
          <w:tcPr>
            <w:tcW w:w="4722" w:type="dxa"/>
            <w:noWrap w:val="0"/>
            <w:vAlign w:val="center"/>
          </w:tcPr>
          <w:p w14:paraId="23DE5AF6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本科：02经济学，0701数学类，0712统计学类，0807电子信息类，0809计算机类，120102信息管理与信息系统，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120108T大数据管理与应用，120110T计算金融</w:t>
            </w: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，</w:t>
            </w:r>
            <w:r>
              <w:rPr>
                <w:rFonts w:hint="eastAsia" w:ascii="仿宋_GB2312" w:eastAsia="仿宋_GB2312"/>
                <w:color w:val="auto"/>
                <w:szCs w:val="21"/>
              </w:rPr>
              <w:t>120203K会计学，120204财务管理，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120207审计学，120213T财务会计教育</w:t>
            </w:r>
          </w:p>
          <w:p w14:paraId="0FC0526E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职教本科：31电子与信息大类，3301财政税务类，3302金融类，3303财务会计类，3305经济贸易类</w:t>
            </w:r>
          </w:p>
        </w:tc>
        <w:tc>
          <w:tcPr>
            <w:tcW w:w="4164" w:type="dxa"/>
            <w:noWrap w:val="0"/>
            <w:vAlign w:val="center"/>
          </w:tcPr>
          <w:p w14:paraId="3004BDC6">
            <w:pPr>
              <w:spacing w:line="30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5101电子信息类，5102计算机类，5302金融类，5303财务会计类，5304统计类，570105K小学数学教育</w:t>
            </w:r>
          </w:p>
        </w:tc>
        <w:tc>
          <w:tcPr>
            <w:tcW w:w="1073" w:type="dxa"/>
            <w:noWrap w:val="0"/>
            <w:vAlign w:val="center"/>
          </w:tcPr>
          <w:p w14:paraId="009BD43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2C2A4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308" w:hRule="atLeast"/>
          <w:jc w:val="center"/>
        </w:trPr>
        <w:tc>
          <w:tcPr>
            <w:tcW w:w="951" w:type="dxa"/>
            <w:noWrap w:val="0"/>
            <w:vAlign w:val="center"/>
          </w:tcPr>
          <w:p w14:paraId="7A178FF3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3.英语教师</w:t>
            </w:r>
          </w:p>
        </w:tc>
        <w:tc>
          <w:tcPr>
            <w:tcW w:w="4568" w:type="dxa"/>
            <w:noWrap w:val="0"/>
            <w:vAlign w:val="center"/>
          </w:tcPr>
          <w:p w14:paraId="0A8F6473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020206国际贸易学，0254国际商务，045108学科教学(英语)，050201英语语言文学，050211外国语言学及应用语言学，055101英语笔译，055102英语口译</w:t>
            </w:r>
          </w:p>
        </w:tc>
        <w:tc>
          <w:tcPr>
            <w:tcW w:w="4722" w:type="dxa"/>
            <w:noWrap w:val="0"/>
            <w:vAlign w:val="center"/>
          </w:tcPr>
          <w:p w14:paraId="19F37BE5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本科：020401国际经济与贸易，050201英语，050261翻译，050262商务英语</w:t>
            </w:r>
          </w:p>
          <w:p w14:paraId="11BDFF68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职教本科：330501国际经济与贸易，370201应用英语</w:t>
            </w:r>
          </w:p>
        </w:tc>
        <w:tc>
          <w:tcPr>
            <w:tcW w:w="4164" w:type="dxa"/>
            <w:noWrap w:val="0"/>
            <w:vAlign w:val="center"/>
          </w:tcPr>
          <w:p w14:paraId="1BA301F8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570106K小学英语教育,570201商务英语，570202应用英语，570203旅游英语</w:t>
            </w:r>
          </w:p>
        </w:tc>
        <w:tc>
          <w:tcPr>
            <w:tcW w:w="1073" w:type="dxa"/>
            <w:noWrap w:val="0"/>
            <w:vAlign w:val="center"/>
          </w:tcPr>
          <w:p w14:paraId="4D075012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58CA8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385" w:hRule="atLeast"/>
          <w:jc w:val="center"/>
        </w:trPr>
        <w:tc>
          <w:tcPr>
            <w:tcW w:w="951" w:type="dxa"/>
            <w:noWrap w:val="0"/>
            <w:vAlign w:val="center"/>
          </w:tcPr>
          <w:p w14:paraId="2A8C07F0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4.道德与法治、思想政治教师</w:t>
            </w:r>
          </w:p>
        </w:tc>
        <w:tc>
          <w:tcPr>
            <w:tcW w:w="4568" w:type="dxa"/>
            <w:noWrap w:val="0"/>
            <w:vAlign w:val="center"/>
          </w:tcPr>
          <w:p w14:paraId="467B600A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01哲学，0301法学，0302政治学，030301社会学，0305马克思主义理论，0351法律，045102学科教学(思政)</w:t>
            </w:r>
          </w:p>
        </w:tc>
        <w:tc>
          <w:tcPr>
            <w:tcW w:w="4722" w:type="dxa"/>
            <w:noWrap w:val="0"/>
            <w:vAlign w:val="center"/>
          </w:tcPr>
          <w:p w14:paraId="2F8C9168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本科：0101哲学类，0301法学类，0302政治学类，0303社会学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，0305马克思主义理论类</w:t>
            </w:r>
          </w:p>
          <w:p w14:paraId="782257B5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职教本科：380401法律，390102党务工作</w:t>
            </w:r>
          </w:p>
        </w:tc>
        <w:tc>
          <w:tcPr>
            <w:tcW w:w="4164" w:type="dxa"/>
            <w:noWrap w:val="0"/>
            <w:vAlign w:val="center"/>
          </w:tcPr>
          <w:p w14:paraId="0931DAD2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570111K小学道德与法治教育，5804法律实务类，590102党务工作</w:t>
            </w:r>
          </w:p>
        </w:tc>
        <w:tc>
          <w:tcPr>
            <w:tcW w:w="1073" w:type="dxa"/>
            <w:noWrap w:val="0"/>
            <w:vAlign w:val="center"/>
          </w:tcPr>
          <w:p w14:paraId="217DFC21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0F30C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9" w:hRule="atLeast"/>
          <w:jc w:val="center"/>
        </w:trPr>
        <w:tc>
          <w:tcPr>
            <w:tcW w:w="951" w:type="dxa"/>
            <w:noWrap w:val="0"/>
            <w:vAlign w:val="center"/>
          </w:tcPr>
          <w:p w14:paraId="5E452D81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5.历史教师</w:t>
            </w:r>
          </w:p>
        </w:tc>
        <w:tc>
          <w:tcPr>
            <w:tcW w:w="4568" w:type="dxa"/>
            <w:noWrap w:val="0"/>
            <w:vAlign w:val="center"/>
          </w:tcPr>
          <w:p w14:paraId="359CA598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0304民族学，045109学科教学(历史)，06历史学</w:t>
            </w:r>
          </w:p>
        </w:tc>
        <w:tc>
          <w:tcPr>
            <w:tcW w:w="4722" w:type="dxa"/>
            <w:noWrap w:val="0"/>
            <w:vAlign w:val="center"/>
          </w:tcPr>
          <w:p w14:paraId="0C4DE77B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0304民族学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，0601历史学类</w:t>
            </w:r>
          </w:p>
        </w:tc>
        <w:tc>
          <w:tcPr>
            <w:tcW w:w="4164" w:type="dxa"/>
            <w:noWrap w:val="0"/>
            <w:vAlign w:val="center"/>
          </w:tcPr>
          <w:p w14:paraId="54AF017B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highlight w:val="none"/>
              </w:rPr>
              <w:t>670110K历史教育</w:t>
            </w:r>
          </w:p>
        </w:tc>
        <w:tc>
          <w:tcPr>
            <w:tcW w:w="1073" w:type="dxa"/>
            <w:noWrap w:val="0"/>
            <w:vAlign w:val="center"/>
          </w:tcPr>
          <w:p w14:paraId="4655E89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3AE03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314" w:hRule="atLeast"/>
          <w:jc w:val="center"/>
        </w:trPr>
        <w:tc>
          <w:tcPr>
            <w:tcW w:w="951" w:type="dxa"/>
            <w:noWrap w:val="0"/>
            <w:vAlign w:val="center"/>
          </w:tcPr>
          <w:p w14:paraId="4CCD98C0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6.地理教师</w:t>
            </w:r>
          </w:p>
        </w:tc>
        <w:tc>
          <w:tcPr>
            <w:tcW w:w="4568" w:type="dxa"/>
            <w:noWrap w:val="0"/>
            <w:vAlign w:val="center"/>
          </w:tcPr>
          <w:p w14:paraId="69AB5E42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045110学科教学(地理)，060202历史地理学,0704天文学，0705地理学，0706大气科学，0707海洋科学，0708地球物理学，0709地质学，0713生态学，0815水利工程，0816测绘科学与技术，0818地质资源与地质工程，0819矿业工程，0820石油与天然气工程，0830环境科学与工程，0857资源与环境</w:t>
            </w:r>
          </w:p>
        </w:tc>
        <w:tc>
          <w:tcPr>
            <w:tcW w:w="4722" w:type="dxa"/>
            <w:noWrap w:val="0"/>
            <w:vAlign w:val="center"/>
          </w:tcPr>
          <w:p w14:paraId="36B52098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本科：0704天文学类，0705地理科学类，0706大气科学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，0707海洋科学类，0708地球物理学类，0709地质学类，0811水利类，0812测绘类，0814地质类，0815矿业类，0825环境科学与工程类，0902自然保护与环境生态学类</w:t>
            </w:r>
          </w:p>
          <w:p w14:paraId="0767D1DF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职教本科：2201资源勘查类，2202地质类，2203测绘地理信息类，2204石油与天然气类，2205煤炭类，2207气象类，2208环境保护类，25水利大类</w:t>
            </w:r>
          </w:p>
        </w:tc>
        <w:tc>
          <w:tcPr>
            <w:tcW w:w="4164" w:type="dxa"/>
            <w:noWrap w:val="0"/>
            <w:vAlign w:val="center"/>
          </w:tcPr>
          <w:p w14:paraId="17FF4F3B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4201资源勘查类，4202地质类，4203测绘地理信息类，4204石油与天然气类，4205煤炭类，4206金属与非金属矿类，4207气象类，4208环境保护类，4501水文水资源类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,570107K小学科学教育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0731065A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0B284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31BC632C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7.物理教师</w:t>
            </w:r>
          </w:p>
        </w:tc>
        <w:tc>
          <w:tcPr>
            <w:tcW w:w="4568" w:type="dxa"/>
            <w:noWrap w:val="0"/>
            <w:vAlign w:val="center"/>
          </w:tcPr>
          <w:p w14:paraId="7CBD62C7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045105学科教学(物理)，0702物理学，070305高分子化学与物理，0704天文学，0706大气科学，070701物理海洋学，0708地球物理学，071011生物物理学，08工学，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 w14:paraId="4821B459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本科：0702物理学类，0706大气科学类，0708地球物理学类，08工学</w:t>
            </w:r>
          </w:p>
          <w:p w14:paraId="69F652C9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职教本科：23能源动力与材料大类，24土木建筑大类，25水利大类，26装备制造大类，27生物与化工大类，28轻工纺织大类，2901食品类，2903粮食类，30交通运输大类，31电子与信息大类</w:t>
            </w:r>
          </w:p>
        </w:tc>
        <w:tc>
          <w:tcPr>
            <w:tcW w:w="4164" w:type="dxa"/>
            <w:noWrap w:val="0"/>
            <w:vAlign w:val="center"/>
          </w:tcPr>
          <w:p w14:paraId="22FBB9F7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43能源动力与材料大类，46装备制造大类，50交通运输大类，51电子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与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信息大类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3979B1EA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72C29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4049AA8F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8.化学教师</w:t>
            </w:r>
          </w:p>
        </w:tc>
        <w:tc>
          <w:tcPr>
            <w:tcW w:w="4568" w:type="dxa"/>
            <w:noWrap w:val="0"/>
            <w:vAlign w:val="center"/>
          </w:tcPr>
          <w:p w14:paraId="512C12A2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045106学科教学(化学)，0703化学，070702海洋化学，070902地球化学，071010生物化学与分子生物学，0805材料科学与工程，0806冶金工程，080706化工过程机械，0817化学工程与技术，082103纺织化学与染整工程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0822轻工技术与工程，082604军事化学与烟火技术，0827核科学与技术，082903林产化学加工工程，0830环境科学与工程，0832食品科学与工程，0836生物工程，0856材料与化工，0857资源与环境，085803核能工程，0860生物与医药，1007药学，1055药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 w14:paraId="79AF266C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本科：0703化学类，070902地球化学，0710生物科学类，0804材料类，0813化工与制药类，0817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轻工类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，0822核工程类，082403林产化工，0825环境科学与工程类，0827食品科学与工程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，0830生物工程类，1007药学类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101001医学检验技术，101002医学实验技术，101007卫生检验与检疫</w:t>
            </w:r>
          </w:p>
          <w:p w14:paraId="4FE08E1C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职教本科：2209安全类，2304黑色金属材料类，2305有色金属材料类，2306非金属材料类，2307建筑材料类，27生物与化工大类，2801轻化工类，29食品药品与粮食大类，3203药学类，320401中药制药</w:t>
            </w:r>
          </w:p>
        </w:tc>
        <w:tc>
          <w:tcPr>
            <w:tcW w:w="4164" w:type="dxa"/>
            <w:noWrap w:val="0"/>
            <w:vAlign w:val="center"/>
          </w:tcPr>
          <w:p w14:paraId="439D8AFD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4209安全类，4304黑色金属材料类，4305有色金属材料类，4306非金属材料类，4307建筑材料类，47生物与化工大类，4801轻化工类，49食品药品与粮食大类，5203药学类，520415中药制药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77AFE1A9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74EB5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836" w:hRule="atLeast"/>
          <w:jc w:val="center"/>
        </w:trPr>
        <w:tc>
          <w:tcPr>
            <w:tcW w:w="951" w:type="dxa"/>
            <w:noWrap w:val="0"/>
            <w:vAlign w:val="center"/>
          </w:tcPr>
          <w:p w14:paraId="29487EEB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9.生物教师</w:t>
            </w:r>
          </w:p>
        </w:tc>
        <w:tc>
          <w:tcPr>
            <w:tcW w:w="4568" w:type="dxa"/>
            <w:noWrap w:val="0"/>
            <w:vAlign w:val="center"/>
          </w:tcPr>
          <w:p w14:paraId="4FE7D8F2">
            <w:pPr>
              <w:spacing w:line="240" w:lineRule="auto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045107学科教学(生物)，070703海洋生物学，070903古生物学与地层学，0710生物学，0713生态学，081703生物化工，0831生物医学工程，0836生物工程，085409生物医学工程，0860生物与医药，09农学，10医学</w:t>
            </w:r>
          </w:p>
        </w:tc>
        <w:tc>
          <w:tcPr>
            <w:tcW w:w="4722" w:type="dxa"/>
            <w:noWrap w:val="0"/>
            <w:vAlign w:val="center"/>
          </w:tcPr>
          <w:p w14:paraId="7D1BBD3A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本科：0710生物科学类，0825环境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科学与工程类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，0826生物医学工程类，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0827食品科学与工程类，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0830生物工程类，09农学，10医学</w:t>
            </w:r>
          </w:p>
          <w:p w14:paraId="6414A59C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职教本科：21农林牧渔大类，220801生态环境工程技术，2701生物技术类，2902药品与医疗器械类，32医药卫生大类</w:t>
            </w:r>
          </w:p>
        </w:tc>
        <w:tc>
          <w:tcPr>
            <w:tcW w:w="4164" w:type="dxa"/>
            <w:noWrap w:val="0"/>
            <w:vAlign w:val="center"/>
          </w:tcPr>
          <w:p w14:paraId="3771B92B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41农林牧渔大类，4701生物技术类，52医药卫生大类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664F6233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1369F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726" w:hRule="atLeast"/>
          <w:jc w:val="center"/>
        </w:trPr>
        <w:tc>
          <w:tcPr>
            <w:tcW w:w="951" w:type="dxa"/>
            <w:noWrap w:val="0"/>
            <w:vAlign w:val="center"/>
          </w:tcPr>
          <w:p w14:paraId="73CAB451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10.音乐教师</w:t>
            </w:r>
          </w:p>
        </w:tc>
        <w:tc>
          <w:tcPr>
            <w:tcW w:w="4568" w:type="dxa"/>
            <w:noWrap w:val="0"/>
            <w:vAlign w:val="center"/>
          </w:tcPr>
          <w:p w14:paraId="52960DF4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045111学科教学(音乐)，1302音乐与舞蹈学，130301戏剧戏曲学，135101音乐，135102戏剧，135103戏曲，135106舞蹈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1352音乐，1353舞蹈，1354戏剧与影视，1355戏曲与曲艺</w:t>
            </w:r>
          </w:p>
        </w:tc>
        <w:tc>
          <w:tcPr>
            <w:tcW w:w="4722" w:type="dxa"/>
            <w:noWrap w:val="0"/>
            <w:vAlign w:val="center"/>
          </w:tcPr>
          <w:p w14:paraId="52A1086D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本科：040105艺术教育，1302音乐与舞蹈学类，130301表演，130302戏剧学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130313T戏剧教育，130314TK曲艺，130315TK音乐剧</w:t>
            </w:r>
          </w:p>
          <w:p w14:paraId="4739192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职教本科：350201音乐表演，350202舞蹈表演与编导，350203戏曲表演</w:t>
            </w:r>
          </w:p>
        </w:tc>
        <w:tc>
          <w:tcPr>
            <w:tcW w:w="4164" w:type="dxa"/>
            <w:noWrap w:val="0"/>
            <w:vAlign w:val="top"/>
          </w:tcPr>
          <w:p w14:paraId="6DB58902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550201音乐表演，550202舞蹈表演，550203戏曲表演，550204表演艺术，550205戏剧影视表演，550206歌舞表演，550207曲艺表演，550208音乐剧表演，550209国际标准舞，550210现代流行音乐，550211戏曲音乐，550212音乐制作，550213钢琴伴奏，550214钢琴调律，550215舞蹈编导，550216音乐传播，550219作曲技术，550301民族表演艺术，570108K音乐教育，570112K舞蹈教育，570113K艺术教育</w:t>
            </w:r>
          </w:p>
        </w:tc>
        <w:tc>
          <w:tcPr>
            <w:tcW w:w="1073" w:type="dxa"/>
            <w:noWrap w:val="0"/>
            <w:vAlign w:val="center"/>
          </w:tcPr>
          <w:p w14:paraId="45A1D0D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750201音乐表演</w:t>
            </w:r>
          </w:p>
        </w:tc>
      </w:tr>
      <w:tr w14:paraId="3E7E2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255106A3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11.体育教师</w:t>
            </w:r>
          </w:p>
        </w:tc>
        <w:tc>
          <w:tcPr>
            <w:tcW w:w="4568" w:type="dxa"/>
            <w:noWrap w:val="0"/>
            <w:vAlign w:val="center"/>
          </w:tcPr>
          <w:p w14:paraId="13B14DE4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0403体育学，045112学科教学(体育)，0452体育，1302音乐与舞蹈学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1353舞蹈</w:t>
            </w:r>
          </w:p>
        </w:tc>
        <w:tc>
          <w:tcPr>
            <w:tcW w:w="4722" w:type="dxa"/>
            <w:noWrap w:val="0"/>
            <w:vAlign w:val="center"/>
          </w:tcPr>
          <w:p w14:paraId="5D7CFD0D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本科：040105艺术教育，0402体育学类，1302音乐与舞蹈学类</w:t>
            </w:r>
          </w:p>
          <w:p w14:paraId="06B735DC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职教本科：350201音乐表演，350202舞蹈表演与编导，350203戏曲表演，3703体育类</w:t>
            </w:r>
          </w:p>
        </w:tc>
        <w:tc>
          <w:tcPr>
            <w:tcW w:w="4164" w:type="dxa"/>
            <w:noWrap w:val="0"/>
            <w:vAlign w:val="center"/>
          </w:tcPr>
          <w:p w14:paraId="08855FEB">
            <w:pPr>
              <w:spacing w:line="280" w:lineRule="exact"/>
              <w:jc w:val="lef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570110K体育教育，5703体育类</w:t>
            </w:r>
          </w:p>
        </w:tc>
        <w:tc>
          <w:tcPr>
            <w:tcW w:w="1073" w:type="dxa"/>
            <w:noWrap w:val="0"/>
            <w:vAlign w:val="center"/>
          </w:tcPr>
          <w:p w14:paraId="342AB7FA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7703体育类</w:t>
            </w:r>
          </w:p>
        </w:tc>
      </w:tr>
      <w:tr w14:paraId="03DAC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010DA186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12.美术教师</w:t>
            </w:r>
          </w:p>
        </w:tc>
        <w:tc>
          <w:tcPr>
            <w:tcW w:w="4568" w:type="dxa"/>
            <w:noWrap w:val="0"/>
            <w:vAlign w:val="center"/>
          </w:tcPr>
          <w:p w14:paraId="164BE3DB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045113学科教学(美术)，130101艺术学,1304美术学，1305设计学，135107美术，135108艺术设计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1356美术与书法，1357设计，1403设计学</w:t>
            </w:r>
          </w:p>
        </w:tc>
        <w:tc>
          <w:tcPr>
            <w:tcW w:w="4722" w:type="dxa"/>
            <w:noWrap w:val="0"/>
            <w:vAlign w:val="center"/>
          </w:tcPr>
          <w:p w14:paraId="0947738B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本科：040105艺术教育，130307戏剧影视美术设计，130310动画，1304美术学类，1305设计学类</w:t>
            </w:r>
          </w:p>
          <w:p w14:paraId="3830304E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职教本科：3501艺术设计类，350204舞台艺术设计，360206数字动画</w:t>
            </w:r>
          </w:p>
        </w:tc>
        <w:tc>
          <w:tcPr>
            <w:tcW w:w="4164" w:type="dxa"/>
            <w:noWrap w:val="0"/>
            <w:vAlign w:val="center"/>
          </w:tcPr>
          <w:p w14:paraId="2B043019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  <w:p w14:paraId="2F017ECD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5501艺术设计类，550218舞台艺术设计与制作，550302民族美术，550303民族服装与饰品，550304民族传统技艺，560206影视动画，570109K美术教育，570113K艺术教育</w:t>
            </w:r>
          </w:p>
        </w:tc>
        <w:tc>
          <w:tcPr>
            <w:tcW w:w="1073" w:type="dxa"/>
            <w:noWrap w:val="0"/>
            <w:vAlign w:val="center"/>
          </w:tcPr>
          <w:p w14:paraId="13756CED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750101艺术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设计与制作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750107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绘画</w:t>
            </w:r>
          </w:p>
        </w:tc>
      </w:tr>
      <w:tr w14:paraId="44C7D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652" w:hRule="atLeast"/>
          <w:jc w:val="center"/>
        </w:trPr>
        <w:tc>
          <w:tcPr>
            <w:tcW w:w="951" w:type="dxa"/>
            <w:noWrap w:val="0"/>
            <w:vAlign w:val="center"/>
          </w:tcPr>
          <w:p w14:paraId="01DFA93A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13.科学教师</w:t>
            </w:r>
          </w:p>
        </w:tc>
        <w:tc>
          <w:tcPr>
            <w:tcW w:w="4568" w:type="dxa"/>
            <w:noWrap w:val="0"/>
            <w:vAlign w:val="center"/>
          </w:tcPr>
          <w:p w14:paraId="2752186A">
            <w:pPr>
              <w:spacing w:line="280" w:lineRule="exact"/>
              <w:rPr>
                <w:rFonts w:hint="default" w:ascii="仿宋_GB2312" w:eastAsia="仿宋_GB2312"/>
                <w:color w:val="000000"/>
                <w:spacing w:val="-6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pacing w:val="-6"/>
                <w:szCs w:val="21"/>
              </w:rPr>
              <w:t>045117科学与技术教育，07理学，08工学</w:t>
            </w:r>
            <w:r>
              <w:rPr>
                <w:rFonts w:hint="eastAsia" w:ascii="仿宋_GB2312" w:eastAsia="仿宋_GB2312"/>
                <w:color w:val="000000"/>
                <w:spacing w:val="-6"/>
                <w:szCs w:val="21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1404遥感科学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与技术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pacing w:val="-6"/>
                <w:szCs w:val="21"/>
                <w:lang w:val="en-US" w:eastAsia="zh-CN"/>
              </w:rPr>
              <w:t>1405智能科学与技术，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 w14:paraId="2EEC5072">
            <w:pPr>
              <w:spacing w:line="280" w:lineRule="exact"/>
              <w:jc w:val="lef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本科：040102科学教育，07理学，08工学</w:t>
            </w:r>
          </w:p>
          <w:p w14:paraId="4331CD6B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职教本科：22资源环境与安全大类，23能源动力与材料大类，24土木建筑大类，25水利大类，26装备制造大类，27生物与化工大类，28轻工纺织大类，30交通运输大类，31电子与信息大类</w:t>
            </w:r>
          </w:p>
        </w:tc>
        <w:tc>
          <w:tcPr>
            <w:tcW w:w="4164" w:type="dxa"/>
            <w:noWrap w:val="0"/>
            <w:vAlign w:val="center"/>
          </w:tcPr>
          <w:p w14:paraId="4DF0D76F">
            <w:pPr>
              <w:spacing w:line="28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4D51D991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3CA04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3613" w:hRule="atLeast"/>
          <w:jc w:val="center"/>
        </w:trPr>
        <w:tc>
          <w:tcPr>
            <w:tcW w:w="951" w:type="dxa"/>
            <w:noWrap w:val="0"/>
            <w:vAlign w:val="center"/>
          </w:tcPr>
          <w:p w14:paraId="20350484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14.信息科技（含信息技术和通用技术）教师</w:t>
            </w:r>
          </w:p>
        </w:tc>
        <w:tc>
          <w:tcPr>
            <w:tcW w:w="4568" w:type="dxa"/>
            <w:noWrap w:val="0"/>
            <w:vAlign w:val="center"/>
          </w:tcPr>
          <w:p w14:paraId="1D55A4B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040110教育技术学，045114现代教育技术，070503地图学与地理信息系统，080201机械制造及其自动化，080802电力系统及其自动化，0809电子科学与技术,0810信息与通信工程，0811控制科学与技术，0812计算机科学与技术，081603地图制图学与地理信息工程，082302交通信息工程及控制，0835软件工程，0839网络空间安全,0854电子信息，085704测绘工程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095136农业工程与信息技术，1405智能科学与技术</w:t>
            </w:r>
          </w:p>
        </w:tc>
        <w:tc>
          <w:tcPr>
            <w:tcW w:w="4722" w:type="dxa"/>
            <w:noWrap w:val="0"/>
            <w:vAlign w:val="center"/>
          </w:tcPr>
          <w:p w14:paraId="0A17AAA6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本科：040104教育技术学，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070102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信息与计算科学，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070206T量子信息科学，070504地理信息科学，080202机械设计制造及其自动化，080601电气工程及其自动化，080607T能源互联网工程，0807电子信息类，0808自动化类，0809计算机类，0812测绘类，120102信息管理与信息系统,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120108T大数据管理与应用，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1208电子商务类</w:t>
            </w:r>
          </w:p>
          <w:p w14:paraId="068FD1E9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2203测绘地理信息类，2301电力技术类，250301水利水电设备及自动化，260101机械设计制造及自动化，260102智能制造工程技术，260103数控技术，2603自动化类，31电子与信息大类，3307电子商务类，380202网络安全与执法，380701数字安防技术</w:t>
            </w:r>
          </w:p>
        </w:tc>
        <w:tc>
          <w:tcPr>
            <w:tcW w:w="4164" w:type="dxa"/>
            <w:noWrap w:val="0"/>
            <w:vAlign w:val="center"/>
          </w:tcPr>
          <w:p w14:paraId="7F85521F">
            <w:pPr>
              <w:spacing w:line="280" w:lineRule="exact"/>
              <w:jc w:val="left"/>
              <w:rPr>
                <w:rFonts w:hint="eastAsia" w:ascii="仿宋_GB2312" w:eastAsia="仿宋_GB2312"/>
                <w:strike/>
                <w:color w:val="000000"/>
                <w:szCs w:val="21"/>
                <w:shd w:val="thinHorzStripe" w:color="A4A4A4" w:fill="auto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4203测绘地理信息类，4603自动化类，51电子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与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信息大类，570115K现代教育技术</w:t>
            </w:r>
          </w:p>
          <w:p w14:paraId="46E5B1B4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  <w:tc>
          <w:tcPr>
            <w:tcW w:w="1073" w:type="dxa"/>
            <w:noWrap w:val="0"/>
            <w:vAlign w:val="center"/>
          </w:tcPr>
          <w:p w14:paraId="2E532D9C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71电子与信息大类</w:t>
            </w:r>
          </w:p>
        </w:tc>
      </w:tr>
      <w:tr w14:paraId="12293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57D1DAD0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15.综合实践活动（含劳动）教师</w:t>
            </w:r>
          </w:p>
        </w:tc>
        <w:tc>
          <w:tcPr>
            <w:tcW w:w="14527" w:type="dxa"/>
            <w:gridSpan w:val="4"/>
            <w:noWrap w:val="0"/>
            <w:vAlign w:val="center"/>
          </w:tcPr>
          <w:p w14:paraId="5EDAE0ED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不限专业</w:t>
            </w:r>
          </w:p>
        </w:tc>
      </w:tr>
      <w:tr w14:paraId="58844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850" w:hRule="atLeast"/>
          <w:jc w:val="center"/>
        </w:trPr>
        <w:tc>
          <w:tcPr>
            <w:tcW w:w="951" w:type="dxa"/>
            <w:noWrap w:val="0"/>
            <w:vAlign w:val="center"/>
          </w:tcPr>
          <w:p w14:paraId="40033B97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16.心理健康教师</w:t>
            </w:r>
          </w:p>
        </w:tc>
        <w:tc>
          <w:tcPr>
            <w:tcW w:w="4568" w:type="dxa"/>
            <w:noWrap w:val="0"/>
            <w:vAlign w:val="center"/>
          </w:tcPr>
          <w:p w14:paraId="5F3F99A1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0402心理学，045116心理健康教育，0454应用心理</w:t>
            </w:r>
          </w:p>
        </w:tc>
        <w:tc>
          <w:tcPr>
            <w:tcW w:w="4722" w:type="dxa"/>
            <w:noWrap w:val="0"/>
            <w:vAlign w:val="center"/>
          </w:tcPr>
          <w:p w14:paraId="1C24416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0711心理学类</w:t>
            </w:r>
          </w:p>
        </w:tc>
        <w:tc>
          <w:tcPr>
            <w:tcW w:w="4164" w:type="dxa"/>
            <w:noWrap w:val="0"/>
            <w:vAlign w:val="center"/>
          </w:tcPr>
          <w:p w14:paraId="740797CF">
            <w:pPr>
              <w:spacing w:line="280" w:lineRule="exact"/>
              <w:jc w:val="lef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520804心理咨询，570116K心理健康教育</w:t>
            </w:r>
          </w:p>
        </w:tc>
        <w:tc>
          <w:tcPr>
            <w:tcW w:w="1073" w:type="dxa"/>
            <w:noWrap w:val="0"/>
            <w:vAlign w:val="center"/>
          </w:tcPr>
          <w:p w14:paraId="218A2642">
            <w:pPr>
              <w:spacing w:line="280" w:lineRule="exact"/>
              <w:jc w:val="center"/>
              <w:rPr>
                <w:rFonts w:hint="eastAsia" w:ascii="仿宋_GB2312" w:eastAsia="仿宋_GB2312"/>
                <w:b/>
                <w:color w:val="000000"/>
                <w:szCs w:val="21"/>
              </w:rPr>
            </w:pPr>
          </w:p>
        </w:tc>
      </w:tr>
      <w:tr w14:paraId="10A82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2269ACC2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17.幼儿园教师</w:t>
            </w:r>
          </w:p>
        </w:tc>
        <w:tc>
          <w:tcPr>
            <w:tcW w:w="4568" w:type="dxa"/>
            <w:noWrap w:val="0"/>
            <w:vAlign w:val="center"/>
          </w:tcPr>
          <w:p w14:paraId="0BE685F1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040105学前教育学，0403体育学，045108学科教学(英语)，045111学科教学(音乐)，045112学科教学(体育)，045113学科教学(美术)，045118学前教育，0452体育，050201英语语言文学，050211外国语言学及应用语言学，055101英语笔译，055102英语口译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13艺术学</w:t>
            </w:r>
          </w:p>
        </w:tc>
        <w:tc>
          <w:tcPr>
            <w:tcW w:w="4722" w:type="dxa"/>
            <w:noWrap w:val="0"/>
            <w:vAlign w:val="center"/>
          </w:tcPr>
          <w:p w14:paraId="64C1A3B4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本科：040105艺术教育，040106学前教育，0402体育学类，050201英语，050261翻译，050262商务英语,1302音乐与舞蹈学类，130301表演，130302戏剧学，130310动画，1304美术学类，1305设计学类</w:t>
            </w:r>
          </w:p>
          <w:p w14:paraId="3E95C384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职教本科：320802婴幼儿发展与健康管理，3501艺术设计类，3502表演艺术类，360206数字动画，370101学前教育，370201应用英语,3703体育类</w:t>
            </w:r>
          </w:p>
        </w:tc>
        <w:tc>
          <w:tcPr>
            <w:tcW w:w="4164" w:type="dxa"/>
            <w:noWrap w:val="0"/>
            <w:vAlign w:val="center"/>
          </w:tcPr>
          <w:p w14:paraId="50F507FA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520802婴幼儿托育服务与管理，5501艺术设计类，5502表演艺术类，550301民族表演艺术，550302民族美术，570101K早期教育，570102K学前教育，570106K小学英语教育,570108K音乐教育，570109K美术教育，570110K体育教育，570112K舞蹈教育，570113K艺术教育，570201商务英语，570202应用英语，570203旅游英语</w:t>
            </w:r>
          </w:p>
        </w:tc>
        <w:tc>
          <w:tcPr>
            <w:tcW w:w="1073" w:type="dxa"/>
            <w:noWrap w:val="0"/>
            <w:vAlign w:val="center"/>
          </w:tcPr>
          <w:p w14:paraId="3611042E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1501幼儿教育，</w:t>
            </w:r>
          </w:p>
          <w:p w14:paraId="4DB67AD7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160100学前教育</w:t>
            </w:r>
          </w:p>
        </w:tc>
      </w:tr>
      <w:tr w14:paraId="7DA9D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164EF4C7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18.特殊教育教师</w:t>
            </w:r>
          </w:p>
        </w:tc>
        <w:tc>
          <w:tcPr>
            <w:tcW w:w="4568" w:type="dxa"/>
            <w:noWrap w:val="0"/>
            <w:vAlign w:val="center"/>
          </w:tcPr>
          <w:p w14:paraId="3D370A15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040109特殊教育学，045119特殊教育，100215康复医学与理疗学，10511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康复医学与理疗学</w:t>
            </w:r>
          </w:p>
        </w:tc>
        <w:tc>
          <w:tcPr>
            <w:tcW w:w="4722" w:type="dxa"/>
            <w:noWrap w:val="0"/>
            <w:vAlign w:val="center"/>
          </w:tcPr>
          <w:p w14:paraId="2F1ED087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本科：040108特殊教育，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040110TK教育康复学，040116TK孤独症儿童教育，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101005康复治疗学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101008T听力与言语康复学</w:t>
            </w:r>
          </w:p>
          <w:p w14:paraId="050D28E4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职教本科：3206康复治疗类</w:t>
            </w:r>
          </w:p>
        </w:tc>
        <w:tc>
          <w:tcPr>
            <w:tcW w:w="4164" w:type="dxa"/>
            <w:noWrap w:val="0"/>
            <w:vAlign w:val="center"/>
          </w:tcPr>
          <w:p w14:paraId="2DF6D000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520416中医康复技术,5206康复治疗类，570114K特殊教育，59030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社区康复</w:t>
            </w:r>
          </w:p>
        </w:tc>
        <w:tc>
          <w:tcPr>
            <w:tcW w:w="1073" w:type="dxa"/>
            <w:noWrap w:val="0"/>
            <w:vAlign w:val="center"/>
          </w:tcPr>
          <w:p w14:paraId="0D27A9EA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</w:tbl>
    <w:p w14:paraId="62A13D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412E5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B80E3ED">
                          <w:pPr>
                            <w:pStyle w:val="2"/>
                          </w:pPr>
                          <w: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B80E3ED">
                    <w:pPr>
                      <w:pStyle w:val="2"/>
                    </w:pPr>
                    <w: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8E70EF"/>
    <w:rsid w:val="09F22972"/>
    <w:rsid w:val="0A873492"/>
    <w:rsid w:val="0D29243C"/>
    <w:rsid w:val="24417648"/>
    <w:rsid w:val="2D3F86A7"/>
    <w:rsid w:val="3208133B"/>
    <w:rsid w:val="38247966"/>
    <w:rsid w:val="3B613508"/>
    <w:rsid w:val="3FFDC8FE"/>
    <w:rsid w:val="40BA6EBE"/>
    <w:rsid w:val="459B5C8A"/>
    <w:rsid w:val="4F606DC8"/>
    <w:rsid w:val="555216E6"/>
    <w:rsid w:val="5F1E7710"/>
    <w:rsid w:val="617D19BC"/>
    <w:rsid w:val="6B7834E8"/>
    <w:rsid w:val="6FD83E3B"/>
    <w:rsid w:val="723433B7"/>
    <w:rsid w:val="766038CF"/>
    <w:rsid w:val="7A0D74F1"/>
    <w:rsid w:val="7AA069DD"/>
    <w:rsid w:val="7BDB4177"/>
    <w:rsid w:val="7EB663A9"/>
    <w:rsid w:val="D9F04A00"/>
    <w:rsid w:val="E3FECB81"/>
    <w:rsid w:val="FFD745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555</Words>
  <Characters>592</Characters>
  <Lines>0</Lines>
  <Paragraphs>0</Paragraphs>
  <TotalTime>0</TotalTime>
  <ScaleCrop>false</ScaleCrop>
  <LinksUpToDate>false</LinksUpToDate>
  <CharactersWithSpaces>612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2025-02-13T03:06:00Z</dcterms:created>
  <dc:creator>Lenovo</dc:creator>
  <cp:lastModifiedBy>方大仁_</cp:lastModifiedBy>
  <cp:lastPrinted>2025-02-15T18:10:00Z</cp:lastPrinted>
  <dcterms:modified xsi:type="dcterms:W3CDTF">2025-07-03T06:28:33Z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eyJoZGlkIjoiZmIzYjY3MjBkMjg3YmUwYmQ0ZTdhZjRlMDE4NGQwZGMiLCJ1c2VySWQiOiIzNDM3MTQzMzUifQ==</vt:lpwstr>
  </property>
  <property fmtid="{D5CDD505-2E9C-101B-9397-08002B2CF9AE}" pid="4" name="ICV">
    <vt:lpwstr>1D98158E083D4B73A45AED32395339DA_13</vt:lpwstr>
  </property>
</Properties>
</file>